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977" w:rsidRDefault="004A4977" w:rsidP="004A4977">
      <w:pPr>
        <w:jc w:val="center"/>
        <w:rPr>
          <w:b/>
          <w:lang w:val="uz-Latn-UZ"/>
        </w:rPr>
      </w:pPr>
      <w:r>
        <w:rPr>
          <w:b/>
          <w:lang w:val="uz-Latn-UZ"/>
        </w:rPr>
        <w:t>Yagona nusxadagi va mahsulotlar to‘plamini  axborot xavfsizligi talablariga muvofiq sertifikatlashtirish tartibi (№ 1, № 7 sxemalar )</w:t>
      </w:r>
    </w:p>
    <w:p w:rsidR="004A4977" w:rsidRDefault="004A4977" w:rsidP="004A4977">
      <w:pPr>
        <w:spacing w:line="192" w:lineRule="auto"/>
        <w:rPr>
          <w:sz w:val="18"/>
          <w:szCs w:val="18"/>
          <w:lang w:val="uz-Latn-UZ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4A4977" w:rsidTr="004A497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>Bosqishlar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>Ishtirokchilar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>Tadbirlar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>Bajarish muddati</w:t>
            </w:r>
          </w:p>
        </w:tc>
      </w:tr>
      <w:tr w:rsidR="004A4977" w:rsidTr="004A49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uz-Latn-U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uz-Latn-U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uz-Latn-U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uz-Latn-UZ"/>
              </w:rPr>
            </w:pPr>
          </w:p>
        </w:tc>
      </w:tr>
    </w:tbl>
    <w:p w:rsidR="004A4977" w:rsidRDefault="004A4977" w:rsidP="004A4977">
      <w:pPr>
        <w:spacing w:line="192" w:lineRule="auto"/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4A4977" w:rsidTr="004A497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</w:rPr>
              <w:t>1-</w:t>
            </w:r>
            <w:r>
              <w:rPr>
                <w:b/>
                <w:sz w:val="18"/>
                <w:szCs w:val="18"/>
                <w:lang w:val="uz-Latn-UZ"/>
              </w:rPr>
              <w:t>bosqich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>Arizachi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ishlarini o‘tkazish uchun ariza va zarur hujjatlar to‘plamini tayyorlaydi va Markazga (Sertifikatlashtirish organiga) yuboradi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</w:tr>
      <w:tr w:rsidR="004A4977" w:rsidTr="004A49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uz-Latn-U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uz-Latn-U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</w:rPr>
            </w:pPr>
          </w:p>
        </w:tc>
      </w:tr>
    </w:tbl>
    <w:p w:rsidR="004A4977" w:rsidRDefault="004A4977" w:rsidP="004A4977">
      <w:pPr>
        <w:spacing w:line="192" w:lineRule="auto"/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4A4977" w:rsidTr="004A497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</w:rPr>
              <w:t>2-</w:t>
            </w:r>
            <w:r>
              <w:rPr>
                <w:b/>
                <w:sz w:val="18"/>
                <w:szCs w:val="18"/>
                <w:lang w:val="uz-Latn-UZ"/>
              </w:rPr>
              <w:t>bosqich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organi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Ariza va zarur hujjatlar to‘plamini qabul qiladi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</w:tr>
      <w:tr w:rsidR="004A4977" w:rsidTr="004A49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uz-Latn-U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uz-Latn-U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</w:rPr>
            </w:pPr>
          </w:p>
        </w:tc>
      </w:tr>
    </w:tbl>
    <w:p w:rsidR="004A4977" w:rsidRDefault="004A4977" w:rsidP="004A4977">
      <w:pPr>
        <w:spacing w:line="192" w:lineRule="auto"/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4A4977" w:rsidTr="004A497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3-</w:t>
            </w:r>
            <w:r>
              <w:rPr>
                <w:b/>
                <w:sz w:val="18"/>
                <w:szCs w:val="18"/>
                <w:lang w:val="uz-Latn-UZ"/>
              </w:rPr>
              <w:t xml:space="preserve"> bosqich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organi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Mahsulotning NH va hujjatlr to‘plamini tahlil qiladi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</w:tr>
      <w:tr w:rsidR="004A4977" w:rsidTr="004A49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uz-Latn-U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</w:rPr>
            </w:pPr>
          </w:p>
        </w:tc>
      </w:tr>
    </w:tbl>
    <w:p w:rsidR="004A4977" w:rsidRDefault="004A4977" w:rsidP="004A4977">
      <w:pPr>
        <w:spacing w:line="192" w:lineRule="auto"/>
        <w:rPr>
          <w:sz w:val="18"/>
          <w:szCs w:val="18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391160</wp:posOffset>
                </wp:positionV>
                <wp:extent cx="3206115" cy="1333500"/>
                <wp:effectExtent l="0" t="0" r="13335" b="38100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6115" cy="1333500"/>
                          <a:chOff x="0" y="0"/>
                          <a:chExt cx="3206338" cy="1561551"/>
                        </a:xfrm>
                      </wpg:grpSpPr>
                      <wps:wsp>
                        <wps:cNvPr id="43" name="Прямая соединительная линия 4"/>
                        <wps:cNvCnPr/>
                        <wps:spPr>
                          <a:xfrm flipH="1">
                            <a:off x="249382" y="558141"/>
                            <a:ext cx="295695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" name="Прямая соединительная линия 5"/>
                        <wps:cNvCnPr/>
                        <wps:spPr>
                          <a:xfrm>
                            <a:off x="249382" y="570016"/>
                            <a:ext cx="0" cy="49282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" name="Прямая соединительная линия 6"/>
                        <wps:cNvCnPr/>
                        <wps:spPr>
                          <a:xfrm>
                            <a:off x="249382" y="1074717"/>
                            <a:ext cx="16625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" name="Прямая соединительная линия 9"/>
                        <wps:cNvCnPr/>
                        <wps:spPr>
                          <a:xfrm flipH="1">
                            <a:off x="0" y="255320"/>
                            <a:ext cx="320594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7" name="Прямая соединительная линия 11"/>
                        <wps:cNvCnPr/>
                        <wps:spPr>
                          <a:xfrm>
                            <a:off x="11875" y="249382"/>
                            <a:ext cx="17813" cy="130623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" name="Прямая соединительная линия 12"/>
                        <wps:cNvCnPr/>
                        <wps:spPr>
                          <a:xfrm>
                            <a:off x="63349" y="1555613"/>
                            <a:ext cx="39188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" name="Надпись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7482" y="0"/>
                            <a:ext cx="1668018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977" w:rsidRDefault="004A4977" w:rsidP="004A497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Ijobiy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natija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Надпись 16"/>
                        <wps:cNvSpPr txBox="1">
                          <a:spLocks noChangeArrowheads="1"/>
                        </wps:cNvSpPr>
                        <wps:spPr bwMode="auto">
                          <a:xfrm>
                            <a:off x="421574" y="338447"/>
                            <a:ext cx="157941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977" w:rsidRDefault="004A4977" w:rsidP="004A497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Salbiy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natija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" o:spid="_x0000_s1026" style="position:absolute;margin-left:-42.75pt;margin-top:30.8pt;width:252.45pt;height:105pt;z-index:251663360" coordsize="32063,1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">
                <v:line id="Прямая соединительная линия 4" o:spid="_x0000_s1027" style="position:absolute;flip:x;visibility:visible;mso-wrap-style:square" from="2493,5581" to="32063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" strokecolor="windowText" strokeweight=".5pt">
                  <v:stroke dashstyle="dash" joinstyle="miter"/>
                </v:line>
                <v:line id="Прямая соединительная линия 5" o:spid="_x0000_s1028" style="position:absolute;visibility:visible;mso-wrap-style:square" from="2493,5700" to="2493,10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" strokecolor="windowText" strokeweight=".5pt">
                  <v:stroke dashstyle="dash" joinstyle="miter"/>
                </v:line>
                <v:line id="Прямая соединительная линия 6" o:spid="_x0000_s1029" style="position:absolute;visibility:visible;mso-wrap-style:square" from="2493,10747" to="4156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9" o:spid="_x0000_s1030" style="position:absolute;flip:x;visibility:visible;mso-wrap-style:square" from="0,2553" to="32059,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" strokecolor="windowText" strokeweight=".5pt">
                  <v:stroke dashstyle="dash" joinstyle="miter"/>
                </v:line>
                <v:line id="Прямая соединительная линия 11" o:spid="_x0000_s1031" style="position:absolute;visibility:visible;mso-wrap-style:square" from="118,2493" to="296,1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12" o:spid="_x0000_s1032" style="position:absolute;visibility:visible;mso-wrap-style:square" from="633,15556" to="4552,15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" strokecolor="windowText" strokeweight=".5pt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4" o:spid="_x0000_s1033" type="#_x0000_t202" style="position:absolute;left:4274;width:16681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4A4977" w:rsidRDefault="004A4977" w:rsidP="004A4977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Ijobiy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natija</w:t>
                        </w:r>
                        <w:proofErr w:type="spellEnd"/>
                      </w:p>
                    </w:txbxContent>
                  </v:textbox>
                </v:shape>
                <v:shape id="Надпись 16" o:spid="_x0000_s1034" type="#_x0000_t202" style="position:absolute;left:4215;top:3384;width:1579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4A4977" w:rsidRDefault="004A4977" w:rsidP="004A4977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Salbiy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natija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4A4977" w:rsidRPr="004A4977" w:rsidTr="004A497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</w:t>
            </w:r>
            <w:r>
              <w:rPr>
                <w:b/>
                <w:sz w:val="18"/>
                <w:szCs w:val="18"/>
                <w:lang w:val="uz-Latn-UZ"/>
              </w:rPr>
              <w:t xml:space="preserve"> bosqich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organi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 xml:space="preserve">Arizacha bo‘yicha SO qarori qabul qilinadi 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Ariza kelib tushganda so‘ng 2 kun ichida</w:t>
            </w:r>
          </w:p>
        </w:tc>
      </w:tr>
      <w:tr w:rsidR="004A4977" w:rsidRPr="004A4977" w:rsidTr="004A49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977" w:rsidRPr="004A4977" w:rsidRDefault="004A497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uz-Latn-UZ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4A4977" w:rsidRPr="004A4977" w:rsidTr="004A4977">
        <w:tc>
          <w:tcPr>
            <w:tcW w:w="15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</w:tr>
      <w:tr w:rsidR="004A4977" w:rsidRPr="004A4977" w:rsidTr="004A497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4A4977" w:rsidRDefault="004A4977" w:rsidP="004A4977">
      <w:pPr>
        <w:rPr>
          <w:vanish/>
          <w:lang w:val="en-US"/>
        </w:rPr>
      </w:pPr>
    </w:p>
    <w:tbl>
      <w:tblPr>
        <w:tblW w:w="0" w:type="auto"/>
        <w:tblInd w:w="4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4A4977" w:rsidRPr="004A4977" w:rsidTr="004A4977">
        <w:trPr>
          <w:trHeight w:val="2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77" w:rsidRDefault="004A4977">
            <w:pPr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Mahsulotning NH va hujjatlar to‘plamini tahlil natijalariga ko‘ra</w:t>
            </w:r>
          </w:p>
        </w:tc>
      </w:tr>
    </w:tbl>
    <w:p w:rsidR="004A4977" w:rsidRDefault="004A4977" w:rsidP="004A4977">
      <w:pPr>
        <w:spacing w:line="192" w:lineRule="auto"/>
        <w:rPr>
          <w:sz w:val="18"/>
          <w:szCs w:val="18"/>
          <w:lang w:val="en-US"/>
        </w:rPr>
      </w:pPr>
    </w:p>
    <w:p w:rsidR="004A4977" w:rsidRDefault="004A4977" w:rsidP="004A4977">
      <w:pPr>
        <w:spacing w:line="192" w:lineRule="auto"/>
        <w:rPr>
          <w:sz w:val="18"/>
          <w:szCs w:val="18"/>
          <w:lang w:val="en-US"/>
        </w:rPr>
      </w:pPr>
    </w:p>
    <w:p w:rsidR="004A4977" w:rsidRDefault="004A4977" w:rsidP="004A4977">
      <w:pPr>
        <w:spacing w:line="192" w:lineRule="auto"/>
        <w:rPr>
          <w:sz w:val="18"/>
          <w:szCs w:val="18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4A4977" w:rsidTr="004A497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</w:t>
            </w:r>
            <w:r>
              <w:rPr>
                <w:b/>
                <w:sz w:val="18"/>
                <w:szCs w:val="18"/>
                <w:lang w:val="uz-Latn-UZ"/>
              </w:rPr>
              <w:t xml:space="preserve"> bosqich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organi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Tahlil natijalariga ko‘ra sertifikatlashtirishni rad etish qarori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</w:tr>
      <w:tr w:rsidR="004A4977" w:rsidTr="004A49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</w:rPr>
            </w:pPr>
          </w:p>
        </w:tc>
      </w:tr>
    </w:tbl>
    <w:p w:rsidR="004A4977" w:rsidRDefault="004A4977" w:rsidP="004A4977">
      <w:pPr>
        <w:spacing w:line="192" w:lineRule="auto"/>
        <w:rPr>
          <w:sz w:val="18"/>
          <w:szCs w:val="18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384810</wp:posOffset>
                </wp:positionV>
                <wp:extent cx="3251200" cy="1269365"/>
                <wp:effectExtent l="0" t="0" r="25400" b="2603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51200" cy="1269365"/>
                          <a:chOff x="0" y="-50016"/>
                          <a:chExt cx="3206338" cy="1736313"/>
                        </a:xfrm>
                      </wpg:grpSpPr>
                      <wps:wsp>
                        <wps:cNvPr id="11" name="Прямая соединительная линия 19"/>
                        <wps:cNvCnPr/>
                        <wps:spPr>
                          <a:xfrm flipH="1">
                            <a:off x="249382" y="558141"/>
                            <a:ext cx="295695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Прямая соединительная линия 20"/>
                        <wps:cNvCnPr/>
                        <wps:spPr>
                          <a:xfrm>
                            <a:off x="249382" y="570016"/>
                            <a:ext cx="0" cy="49282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Прямая соединительная линия 21"/>
                        <wps:cNvCnPr/>
                        <wps:spPr>
                          <a:xfrm>
                            <a:off x="249382" y="1074717"/>
                            <a:ext cx="16625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Прямая соединительная линия 22"/>
                        <wps:cNvCnPr/>
                        <wps:spPr>
                          <a:xfrm flipH="1">
                            <a:off x="0" y="255320"/>
                            <a:ext cx="320594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" name="Прямая соединительная линия 23"/>
                        <wps:cNvCnPr/>
                        <wps:spPr>
                          <a:xfrm>
                            <a:off x="11875" y="249382"/>
                            <a:ext cx="17813" cy="143669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" name="Прямая соединительная линия 24"/>
                        <wps:cNvCnPr/>
                        <wps:spPr>
                          <a:xfrm>
                            <a:off x="29688" y="1680359"/>
                            <a:ext cx="39188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Надпись 25"/>
                        <wps:cNvSpPr txBox="1">
                          <a:spLocks noChangeArrowheads="1"/>
                        </wps:cNvSpPr>
                        <wps:spPr bwMode="auto">
                          <a:xfrm>
                            <a:off x="528482" y="-50016"/>
                            <a:ext cx="1668018" cy="270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977" w:rsidRDefault="004A4977" w:rsidP="004A4977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Ijobiy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natija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Надпись 26"/>
                        <wps:cNvSpPr txBox="1">
                          <a:spLocks noChangeArrowheads="1"/>
                        </wps:cNvSpPr>
                        <wps:spPr bwMode="auto">
                          <a:xfrm>
                            <a:off x="530308" y="255319"/>
                            <a:ext cx="1579418" cy="28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977" w:rsidRDefault="004A4977" w:rsidP="004A4977">
                              <w:pP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Salbiy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natija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35" style="position:absolute;margin-left:-42.95pt;margin-top:30.3pt;width:256pt;height:99.95pt;z-index:251664384" coordorigin=",-500" coordsize="32063,17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">
                <v:line id="Прямая соединительная линия 19" o:spid="_x0000_s1036" style="position:absolute;flip:x;visibility:visible;mso-wrap-style:square" from="2493,5581" to="32063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" strokecolor="windowText" strokeweight=".5pt">
                  <v:stroke dashstyle="dash" joinstyle="miter"/>
                </v:line>
                <v:line id="Прямая соединительная линия 20" o:spid="_x0000_s1037" style="position:absolute;visibility:visible;mso-wrap-style:square" from="2493,5700" to="2493,10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" strokecolor="windowText" strokeweight=".5pt">
                  <v:stroke dashstyle="dash" joinstyle="miter"/>
                </v:line>
                <v:line id="Прямая соединительная линия 21" o:spid="_x0000_s1038" style="position:absolute;visibility:visible;mso-wrap-style:square" from="2493,10747" to="4156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" strokecolor="windowText" strokeweight=".5pt">
                  <v:stroke dashstyle="dash" joinstyle="miter"/>
                </v:line>
                <v:line id="Прямая соединительная линия 22" o:spid="_x0000_s1039" style="position:absolute;flip:x;visibility:visible;mso-wrap-style:square" from="0,2553" to="32059,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" strokecolor="windowText" strokeweight=".5pt">
                  <v:stroke dashstyle="dash" joinstyle="miter"/>
                </v:line>
                <v:line id="Прямая соединительная линия 23" o:spid="_x0000_s1040" style="position:absolute;visibility:visible;mso-wrap-style:square" from="118,2493" to="296,1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" strokecolor="windowText" strokeweight=".5pt">
                  <v:stroke dashstyle="dash" joinstyle="miter"/>
                </v:line>
                <v:line id="Прямая соединительная линия 24" o:spid="_x0000_s1041" style="position:absolute;visibility:visible;mso-wrap-style:square" from="296,16803" to="4215,16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" strokecolor="windowText" strokeweight=".5pt">
                  <v:stroke dashstyle="dash" joinstyle="miter"/>
                </v:line>
                <v:shape id="Надпись 25" o:spid="_x0000_s1042" type="#_x0000_t202" style="position:absolute;left:5284;top:-500;width:16681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4A4977" w:rsidRDefault="004A4977" w:rsidP="004A4977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Ijobiy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natija</w:t>
                        </w:r>
                        <w:proofErr w:type="spellEnd"/>
                      </w:p>
                    </w:txbxContent>
                  </v:textbox>
                </v:shape>
                <v:shape id="Надпись 26" o:spid="_x0000_s1043" type="#_x0000_t202" style="position:absolute;left:5303;top:2553;width:15794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4A4977" w:rsidRDefault="004A4977" w:rsidP="004A4977">
                        <w:pPr>
                          <w:rPr>
                            <w:i/>
                            <w:iCs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Salbiy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natija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4A4977" w:rsidRPr="004A4977" w:rsidTr="004A497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</w:t>
            </w:r>
            <w:r>
              <w:rPr>
                <w:b/>
                <w:sz w:val="18"/>
                <w:szCs w:val="18"/>
                <w:lang w:val="uz-Latn-UZ"/>
              </w:rPr>
              <w:t xml:space="preserve"> bosqich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organi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Namunalarni tanlash va idetifikatsiyalash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>Ariza kelib tushganda so‘ng 2 kun ichida</w:t>
            </w:r>
          </w:p>
        </w:tc>
      </w:tr>
      <w:tr w:rsidR="004A4977" w:rsidRPr="004A4977" w:rsidTr="004A49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Pr="004A4977" w:rsidRDefault="004A497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uz-Latn-U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Pr="004A4977" w:rsidRDefault="004A497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uz-Latn-UZ"/>
              </w:rPr>
            </w:pPr>
          </w:p>
        </w:tc>
      </w:tr>
      <w:tr w:rsidR="004A4977" w:rsidRPr="004A4977" w:rsidTr="004A4977"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4A4977" w:rsidRDefault="004A4977" w:rsidP="004A4977">
      <w:pPr>
        <w:rPr>
          <w:vanish/>
          <w:lang w:val="en-US"/>
        </w:rPr>
      </w:pPr>
    </w:p>
    <w:p w:rsidR="004A4977" w:rsidRDefault="004A4977" w:rsidP="004A4977">
      <w:pPr>
        <w:rPr>
          <w:vanish/>
          <w:lang w:val="en-US"/>
        </w:rPr>
      </w:pPr>
    </w:p>
    <w:tbl>
      <w:tblPr>
        <w:tblW w:w="0" w:type="auto"/>
        <w:tblInd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4A4977" w:rsidRPr="004A4977" w:rsidTr="004A4977">
        <w:trPr>
          <w:trHeight w:val="2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77" w:rsidRDefault="004A4977">
            <w:pPr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Namunalarni tanlash va idetifikatsiyalash natijalariga ko‘ra</w:t>
            </w:r>
          </w:p>
        </w:tc>
      </w:tr>
    </w:tbl>
    <w:p w:rsidR="004A4977" w:rsidRDefault="004A4977" w:rsidP="004A4977">
      <w:pPr>
        <w:spacing w:line="192" w:lineRule="auto"/>
        <w:rPr>
          <w:sz w:val="18"/>
          <w:szCs w:val="18"/>
          <w:lang w:val="en-US"/>
        </w:rPr>
      </w:pPr>
    </w:p>
    <w:p w:rsidR="004A4977" w:rsidRDefault="004A4977" w:rsidP="004A4977">
      <w:pPr>
        <w:spacing w:line="192" w:lineRule="auto"/>
        <w:rPr>
          <w:sz w:val="18"/>
          <w:szCs w:val="18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4A4977" w:rsidRPr="004A4977" w:rsidTr="004A497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</w:t>
            </w:r>
            <w:r>
              <w:rPr>
                <w:b/>
                <w:sz w:val="18"/>
                <w:szCs w:val="18"/>
                <w:lang w:val="uz-Latn-UZ"/>
              </w:rPr>
              <w:t xml:space="preserve"> bosqich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organi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Identifikatsiyalash natijalariga ko‘ra muvofiqlik sertifikatini berishni rad etish qarori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Dalolatnoma taqdim etilgandan so‘ng 3 kun ichida</w:t>
            </w:r>
          </w:p>
        </w:tc>
      </w:tr>
      <w:tr w:rsidR="004A4977" w:rsidRPr="004A4977" w:rsidTr="004A49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Pr="004A4977" w:rsidRDefault="004A497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Pr="004A4977" w:rsidRDefault="004A497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4A4977" w:rsidRDefault="004A4977" w:rsidP="004A4977">
      <w:pPr>
        <w:spacing w:line="192" w:lineRule="auto"/>
        <w:rPr>
          <w:sz w:val="18"/>
          <w:szCs w:val="18"/>
          <w:lang w:val="en-US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590550</wp:posOffset>
                </wp:positionV>
                <wp:extent cx="3251200" cy="1269365"/>
                <wp:effectExtent l="0" t="0" r="25400" b="260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51200" cy="1269365"/>
                          <a:chOff x="0" y="-50016"/>
                          <a:chExt cx="3206338" cy="1736313"/>
                        </a:xfrm>
                      </wpg:grpSpPr>
                      <wps:wsp>
                        <wps:cNvPr id="2" name="Прямая соединительная линия 19"/>
                        <wps:cNvCnPr/>
                        <wps:spPr>
                          <a:xfrm flipH="1">
                            <a:off x="249382" y="558141"/>
                            <a:ext cx="295695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" name="Прямая соединительная линия 20"/>
                        <wps:cNvCnPr/>
                        <wps:spPr>
                          <a:xfrm>
                            <a:off x="249382" y="570016"/>
                            <a:ext cx="0" cy="49282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Прямая соединительная линия 21"/>
                        <wps:cNvCnPr/>
                        <wps:spPr>
                          <a:xfrm>
                            <a:off x="249382" y="1074717"/>
                            <a:ext cx="16625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Прямая соединительная линия 22"/>
                        <wps:cNvCnPr/>
                        <wps:spPr>
                          <a:xfrm flipH="1">
                            <a:off x="0" y="255320"/>
                            <a:ext cx="320594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Прямая соединительная линия 23"/>
                        <wps:cNvCnPr/>
                        <wps:spPr>
                          <a:xfrm>
                            <a:off x="11875" y="249382"/>
                            <a:ext cx="17813" cy="143669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Прямая соединительная линия 24"/>
                        <wps:cNvCnPr/>
                        <wps:spPr>
                          <a:xfrm>
                            <a:off x="29688" y="1680359"/>
                            <a:ext cx="39188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Надпись 25"/>
                        <wps:cNvSpPr txBox="1">
                          <a:spLocks noChangeArrowheads="1"/>
                        </wps:cNvSpPr>
                        <wps:spPr bwMode="auto">
                          <a:xfrm>
                            <a:off x="528482" y="-50016"/>
                            <a:ext cx="1668018" cy="270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977" w:rsidRDefault="004A4977" w:rsidP="004A4977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Ijobiy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natija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Надпись 26"/>
                        <wps:cNvSpPr txBox="1">
                          <a:spLocks noChangeArrowheads="1"/>
                        </wps:cNvSpPr>
                        <wps:spPr bwMode="auto">
                          <a:xfrm>
                            <a:off x="530308" y="255319"/>
                            <a:ext cx="1579418" cy="28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977" w:rsidRDefault="004A4977" w:rsidP="004A4977">
                              <w:pP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Salbiy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natija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44" style="position:absolute;margin-left:-45.45pt;margin-top:46.5pt;width:256pt;height:99.95pt;z-index:251665408" coordorigin=",-500" coordsize="32063,17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">
                <v:line id="Прямая соединительная линия 19" o:spid="_x0000_s1045" style="position:absolute;flip:x;visibility:visible;mso-wrap-style:square" from="2493,5581" to="32063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" strokecolor="windowText" strokeweight=".5pt">
                  <v:stroke dashstyle="dash" joinstyle="miter"/>
                </v:line>
                <v:line id="Прямая соединительная линия 20" o:spid="_x0000_s1046" style="position:absolute;visibility:visible;mso-wrap-style:square" from="2493,5700" to="2493,10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" strokecolor="windowText" strokeweight=".5pt">
                  <v:stroke dashstyle="dash" joinstyle="miter"/>
                </v:line>
                <v:line id="Прямая соединительная линия 21" o:spid="_x0000_s1047" style="position:absolute;visibility:visible;mso-wrap-style:square" from="2493,10747" to="4156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" strokecolor="windowText" strokeweight=".5pt">
                  <v:stroke dashstyle="dash" joinstyle="miter"/>
                </v:line>
                <v:line id="Прямая соединительная линия 22" o:spid="_x0000_s1048" style="position:absolute;flip:x;visibility:visible;mso-wrap-style:square" from="0,2553" to="32059,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" strokecolor="windowText" strokeweight=".5pt">
                  <v:stroke dashstyle="dash" joinstyle="miter"/>
                </v:line>
                <v:line id="Прямая соединительная линия 23" o:spid="_x0000_s1049" style="position:absolute;visibility:visible;mso-wrap-style:square" from="118,2493" to="296,1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" strokecolor="windowText" strokeweight=".5pt">
                  <v:stroke dashstyle="dash" joinstyle="miter"/>
                </v:line>
                <v:line id="Прямая соединительная линия 24" o:spid="_x0000_s1050" style="position:absolute;visibility:visible;mso-wrap-style:square" from="296,16803" to="4215,16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" strokecolor="windowText" strokeweight=".5pt">
                  <v:stroke dashstyle="dash" joinstyle="miter"/>
                </v:line>
                <v:shape id="Надпись 25" o:spid="_x0000_s1051" type="#_x0000_t202" style="position:absolute;left:5284;top:-500;width:16681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4A4977" w:rsidRDefault="004A4977" w:rsidP="004A4977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Ijobiy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natija</w:t>
                        </w:r>
                        <w:proofErr w:type="spellEnd"/>
                      </w:p>
                    </w:txbxContent>
                  </v:textbox>
                </v:shape>
                <v:shape id="Надпись 26" o:spid="_x0000_s1052" type="#_x0000_t202" style="position:absolute;left:5303;top:2553;width:15794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4A4977" w:rsidRDefault="004A4977" w:rsidP="004A4977">
                        <w:pPr>
                          <w:rPr>
                            <w:i/>
                            <w:iCs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Salbiy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natija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4A4977" w:rsidTr="004A497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</w:t>
            </w:r>
            <w:r>
              <w:rPr>
                <w:b/>
                <w:sz w:val="18"/>
                <w:szCs w:val="18"/>
                <w:lang w:val="uz-Latn-UZ"/>
              </w:rPr>
              <w:t xml:space="preserve"> bosqich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>Sinov laboratoriyasi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sinov ishlarini o‘tkazish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>NHga muvofiq</w:t>
            </w:r>
          </w:p>
        </w:tc>
      </w:tr>
      <w:tr w:rsidR="004A4977" w:rsidTr="004A4977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uz-Latn-U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uz-Latn-UZ"/>
              </w:rPr>
            </w:pPr>
          </w:p>
        </w:tc>
      </w:tr>
      <w:tr w:rsidR="004A4977" w:rsidTr="004A4977">
        <w:trPr>
          <w:trHeight w:val="394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</w:rPr>
            </w:pPr>
          </w:p>
        </w:tc>
      </w:tr>
    </w:tbl>
    <w:p w:rsidR="004A4977" w:rsidRDefault="004A4977" w:rsidP="004A4977">
      <w:pPr>
        <w:rPr>
          <w:vanish/>
        </w:rPr>
      </w:pPr>
    </w:p>
    <w:p w:rsidR="004A4977" w:rsidRDefault="004A4977" w:rsidP="004A4977">
      <w:pPr>
        <w:rPr>
          <w:vanish/>
        </w:rPr>
      </w:pPr>
    </w:p>
    <w:tbl>
      <w:tblPr>
        <w:tblW w:w="0" w:type="auto"/>
        <w:tblInd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4A4977" w:rsidRPr="004A4977" w:rsidTr="004A4977">
        <w:trPr>
          <w:trHeight w:val="2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sinov ishlari natijalariga ko‘ra</w:t>
            </w:r>
          </w:p>
          <w:p w:rsidR="004A4977" w:rsidRDefault="004A4977">
            <w:pPr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bookmarkStart w:id="0" w:name="_GoBack"/>
        <w:bookmarkEnd w:id="0"/>
      </w:tr>
    </w:tbl>
    <w:p w:rsidR="004A4977" w:rsidRDefault="004A4977" w:rsidP="004A4977">
      <w:pPr>
        <w:spacing w:line="192" w:lineRule="auto"/>
        <w:rPr>
          <w:sz w:val="18"/>
          <w:szCs w:val="18"/>
          <w:lang w:val="en-US"/>
        </w:rPr>
      </w:pPr>
    </w:p>
    <w:p w:rsidR="004A4977" w:rsidRDefault="004A4977" w:rsidP="004A4977">
      <w:pPr>
        <w:spacing w:line="192" w:lineRule="auto"/>
        <w:rPr>
          <w:sz w:val="18"/>
          <w:szCs w:val="18"/>
          <w:lang w:val="en-US"/>
        </w:rPr>
      </w:pPr>
    </w:p>
    <w:p w:rsidR="004A4977" w:rsidRDefault="004A4977" w:rsidP="004A4977">
      <w:pPr>
        <w:spacing w:line="192" w:lineRule="auto"/>
        <w:rPr>
          <w:sz w:val="18"/>
          <w:szCs w:val="18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4A4977" w:rsidRPr="004A4977" w:rsidTr="004A497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</w:t>
            </w:r>
            <w:r>
              <w:rPr>
                <w:b/>
                <w:sz w:val="18"/>
                <w:szCs w:val="18"/>
                <w:lang w:val="uz-Latn-UZ"/>
              </w:rPr>
              <w:t xml:space="preserve"> bosqich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organi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>Muvofiqlik sertifikatini berishni rad etish to‘grisida qaror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Sinov bayyonnomasi taqdim etilgandan so‘ng 3 kun ichida</w:t>
            </w:r>
          </w:p>
        </w:tc>
      </w:tr>
      <w:tr w:rsidR="004A4977" w:rsidRPr="004A4977" w:rsidTr="004A49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Pr="004A4977" w:rsidRDefault="004A497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Pr="004A4977" w:rsidRDefault="004A497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uz-Latn-U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4A4977" w:rsidRDefault="004A4977" w:rsidP="004A4977">
      <w:pPr>
        <w:spacing w:line="192" w:lineRule="auto"/>
        <w:rPr>
          <w:sz w:val="18"/>
          <w:szCs w:val="18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4A4977" w:rsidRPr="004A4977" w:rsidTr="004A497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</w:t>
            </w:r>
            <w:r>
              <w:rPr>
                <w:b/>
                <w:sz w:val="18"/>
                <w:szCs w:val="18"/>
                <w:lang w:val="uz-Latn-UZ"/>
              </w:rPr>
              <w:t xml:space="preserve"> bosqich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organi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Muvofiqlik sertifikatini berish to‘g‘risida xulosa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Sinov bayyonnomasi taqdim etilgandan so‘ng 3 kun ichida</w:t>
            </w:r>
          </w:p>
        </w:tc>
      </w:tr>
      <w:tr w:rsidR="004A4977" w:rsidRPr="004A4977" w:rsidTr="004A49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Pr="004A4977" w:rsidRDefault="004A497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uz-Latn-U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4A4977" w:rsidRDefault="004A4977" w:rsidP="004A4977">
      <w:pPr>
        <w:spacing w:line="192" w:lineRule="auto"/>
        <w:rPr>
          <w:sz w:val="18"/>
          <w:szCs w:val="18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4A4977" w:rsidRPr="004A4977" w:rsidTr="004A497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</w:t>
            </w:r>
            <w:r>
              <w:rPr>
                <w:b/>
                <w:sz w:val="18"/>
                <w:szCs w:val="18"/>
                <w:lang w:val="uz-Latn-UZ"/>
              </w:rPr>
              <w:t xml:space="preserve"> bosqich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organi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Muvofiqlik sertifikatini rasmiylashtirish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Sinov bayyonnomasi taqdim etilgandan so‘ng 3 kun ichida</w:t>
            </w:r>
          </w:p>
        </w:tc>
      </w:tr>
      <w:tr w:rsidR="004A4977" w:rsidRPr="004A4977" w:rsidTr="004A49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Pr="004A4977" w:rsidRDefault="004A497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uz-Latn-U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Pr="004A4977" w:rsidRDefault="004A497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77" w:rsidRDefault="004A4977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7" w:rsidRDefault="004A4977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4A4977" w:rsidRDefault="004A4977" w:rsidP="004A4977">
      <w:pPr>
        <w:jc w:val="center"/>
        <w:rPr>
          <w:b/>
          <w:sz w:val="16"/>
          <w:szCs w:val="16"/>
          <w:lang w:val="en-US"/>
        </w:rPr>
      </w:pPr>
    </w:p>
    <w:p w:rsidR="004A4977" w:rsidRDefault="004A4977" w:rsidP="004A4977">
      <w:pPr>
        <w:jc w:val="center"/>
        <w:rPr>
          <w:b/>
          <w:sz w:val="16"/>
          <w:szCs w:val="16"/>
          <w:lang w:val="en-US"/>
        </w:rPr>
      </w:pPr>
    </w:p>
    <w:p w:rsidR="004A4977" w:rsidRPr="004A4977" w:rsidRDefault="004A4977" w:rsidP="004A4977">
      <w:pPr>
        <w:ind w:left="360"/>
        <w:jc w:val="center"/>
        <w:rPr>
          <w:lang w:val="en-US"/>
        </w:rPr>
      </w:pPr>
    </w:p>
    <w:sectPr w:rsidR="004A4977" w:rsidRPr="004A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9091D"/>
    <w:multiLevelType w:val="hybridMultilevel"/>
    <w:tmpl w:val="D6503F56"/>
    <w:lvl w:ilvl="0" w:tplc="DCAAF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CD"/>
    <w:rsid w:val="004A4977"/>
    <w:rsid w:val="007502B6"/>
    <w:rsid w:val="0080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3C6A"/>
  <w15:chartTrackingRefBased/>
  <w15:docId w15:val="{860BE03E-D1CC-4F62-9D18-4E0050E8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01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Petrova</dc:creator>
  <cp:keywords/>
  <dc:description/>
  <cp:lastModifiedBy>Lutfulla Narmukhamedov</cp:lastModifiedBy>
  <cp:revision>2</cp:revision>
  <cp:lastPrinted>2022-09-23T10:38:00Z</cp:lastPrinted>
  <dcterms:created xsi:type="dcterms:W3CDTF">2022-09-23T10:38:00Z</dcterms:created>
  <dcterms:modified xsi:type="dcterms:W3CDTF">2023-04-27T05:23:00Z</dcterms:modified>
</cp:coreProperties>
</file>